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61" w:rsidRDefault="005208AF" w:rsidP="005208AF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واحد شماره </w:t>
      </w:r>
    </w:p>
    <w:p w:rsidR="005208AF" w:rsidRDefault="005208AF" w:rsidP="005208AF">
      <w:pPr>
        <w:bidi/>
        <w:rPr>
          <w:lang w:bidi="fa-IR"/>
        </w:rPr>
      </w:pPr>
      <w:r>
        <w:rPr>
          <w:rFonts w:hint="cs"/>
          <w:rtl/>
          <w:lang w:bidi="fa-IR"/>
        </w:rPr>
        <w:t>تلفن مستقیم:02433450005</w:t>
      </w:r>
      <w:bookmarkStart w:id="0" w:name="_GoBack"/>
      <w:bookmarkEnd w:id="0"/>
    </w:p>
    <w:sectPr w:rsidR="00520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F"/>
    <w:rsid w:val="005208AF"/>
    <w:rsid w:val="008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yeganeh2</dc:creator>
  <cp:lastModifiedBy>yeganeh2</cp:lastModifiedBy>
  <cp:revision>2</cp:revision>
  <dcterms:created xsi:type="dcterms:W3CDTF">2020-10-13T06:36:00Z</dcterms:created>
  <dcterms:modified xsi:type="dcterms:W3CDTF">2020-10-13T06:38:00Z</dcterms:modified>
</cp:coreProperties>
</file>